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DDFB" w14:textId="59C262E8" w:rsidR="00BC2465" w:rsidRDefault="004E5C3B" w:rsidP="00FA2728">
      <w:pPr>
        <w:spacing w:after="0"/>
        <w:jc w:val="right"/>
        <w:rPr>
          <w:rFonts w:ascii="ＭＳ 明朝" w:eastAsia="ＭＳ 明朝" w:hAnsi="ＭＳ 明朝"/>
          <w:sz w:val="24"/>
        </w:rPr>
      </w:pPr>
      <w:r w:rsidRPr="004E5C3B">
        <w:rPr>
          <w:rFonts w:ascii="ＭＳ 明朝" w:eastAsia="ＭＳ 明朝" w:hAnsi="ＭＳ 明朝" w:hint="eastAsia"/>
          <w:sz w:val="24"/>
        </w:rPr>
        <w:t>２０２５年</w:t>
      </w:r>
      <w:r w:rsidR="00640B9F">
        <w:rPr>
          <w:rFonts w:ascii="ＭＳ 明朝" w:eastAsia="ＭＳ 明朝" w:hAnsi="ＭＳ 明朝" w:hint="eastAsia"/>
          <w:sz w:val="24"/>
        </w:rPr>
        <w:t>９</w:t>
      </w:r>
      <w:r w:rsidRPr="004E5C3B">
        <w:rPr>
          <w:rFonts w:ascii="ＭＳ 明朝" w:eastAsia="ＭＳ 明朝" w:hAnsi="ＭＳ 明朝" w:hint="eastAsia"/>
          <w:sz w:val="24"/>
        </w:rPr>
        <w:t>月吉日</w:t>
      </w:r>
    </w:p>
    <w:p w14:paraId="3B201C34" w14:textId="060E9AB5" w:rsidR="004E5C3B" w:rsidRDefault="004E5C3B" w:rsidP="00FA2728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取引先各位</w:t>
      </w:r>
    </w:p>
    <w:p w14:paraId="1280254C" w14:textId="7CA5572C" w:rsidR="00FA2728" w:rsidRPr="00FA2728" w:rsidRDefault="004E5C3B" w:rsidP="00FA2728">
      <w:pPr>
        <w:spacing w:after="0"/>
        <w:jc w:val="right"/>
        <w:rPr>
          <w:rFonts w:ascii="ＭＳ ゴシック" w:eastAsia="ＭＳ ゴシック" w:hAnsi="ＭＳ ゴシック"/>
          <w:sz w:val="24"/>
        </w:rPr>
      </w:pPr>
      <w:r w:rsidRPr="00FA2728">
        <w:rPr>
          <w:rFonts w:ascii="ＭＳ ゴシック" w:eastAsia="ＭＳ ゴシック" w:hAnsi="ＭＳ ゴシック" w:hint="eastAsia"/>
          <w:sz w:val="24"/>
        </w:rPr>
        <w:t>市原金属産業株式会社</w:t>
      </w:r>
    </w:p>
    <w:p w14:paraId="2C82660E" w14:textId="22A3EDBB" w:rsidR="004E5C3B" w:rsidRDefault="004E5C3B" w:rsidP="00FA2728">
      <w:pPr>
        <w:spacing w:after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事業推進部</w:t>
      </w:r>
    </w:p>
    <w:p w14:paraId="05E3EE36" w14:textId="77777777" w:rsidR="00FA2728" w:rsidRPr="00FA2728" w:rsidRDefault="00FA2728" w:rsidP="00FA2728">
      <w:pPr>
        <w:spacing w:after="0"/>
        <w:jc w:val="right"/>
        <w:rPr>
          <w:rFonts w:ascii="ＭＳ 明朝" w:eastAsia="ＭＳ 明朝" w:hAnsi="ＭＳ 明朝"/>
          <w:sz w:val="24"/>
        </w:rPr>
      </w:pPr>
    </w:p>
    <w:p w14:paraId="683F0071" w14:textId="5400DF71" w:rsidR="00FA2728" w:rsidRPr="00FA2728" w:rsidRDefault="0082668D" w:rsidP="00FA2728">
      <w:pPr>
        <w:jc w:val="center"/>
        <w:rPr>
          <w:rFonts w:ascii="ＭＳ 明朝" w:eastAsia="ＭＳ 明朝" w:hAnsi="ＭＳ 明朝"/>
          <w:sz w:val="28"/>
          <w:szCs w:val="28"/>
        </w:rPr>
      </w:pPr>
      <w:r w:rsidRPr="00FA2728">
        <w:rPr>
          <w:rFonts w:ascii="ＭＳ 明朝" w:eastAsia="ＭＳ 明朝" w:hAnsi="ＭＳ 明朝" w:hint="eastAsia"/>
          <w:sz w:val="28"/>
          <w:szCs w:val="28"/>
        </w:rPr>
        <w:t>メタルスクエア</w:t>
      </w:r>
      <w:r w:rsidR="004E5C3B" w:rsidRPr="00FA2728">
        <w:rPr>
          <w:rFonts w:ascii="ＭＳ 明朝" w:eastAsia="ＭＳ 明朝" w:hAnsi="ＭＳ 明朝" w:hint="eastAsia"/>
          <w:sz w:val="28"/>
          <w:szCs w:val="28"/>
        </w:rPr>
        <w:t>倉庫棟内</w:t>
      </w:r>
      <w:r w:rsidRPr="00FA2728">
        <w:rPr>
          <w:rFonts w:ascii="ＭＳ 明朝" w:eastAsia="ＭＳ 明朝" w:hAnsi="ＭＳ 明朝" w:hint="eastAsia"/>
          <w:sz w:val="28"/>
          <w:szCs w:val="28"/>
        </w:rPr>
        <w:t>ルール改定のご案内</w:t>
      </w:r>
    </w:p>
    <w:p w14:paraId="0C118E12" w14:textId="1983BCE0" w:rsidR="004E5C3B" w:rsidRDefault="004E5C3B" w:rsidP="004E5C3B">
      <w:pPr>
        <w:pStyle w:val="ac"/>
        <w:rPr>
          <w:rFonts w:ascii="ＭＳ 明朝" w:hAnsi="ＭＳ 明朝"/>
          <w:sz w:val="24"/>
        </w:rPr>
      </w:pPr>
      <w:r w:rsidRPr="00E851CA">
        <w:rPr>
          <w:rFonts w:ascii="ＭＳ 明朝" w:hAnsi="ＭＳ 明朝" w:hint="eastAsia"/>
          <w:sz w:val="24"/>
        </w:rPr>
        <w:t>拝啓　貴社ますますご清栄のこととお喜び申し上げます。平素は格別のご高配を賜り、厚くお礼申し上げます。</w:t>
      </w:r>
    </w:p>
    <w:p w14:paraId="7ED9E742" w14:textId="2BDF7D8A" w:rsidR="00A35053" w:rsidRDefault="004E5C3B" w:rsidP="00A35053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このたび弊社では、</w:t>
      </w:r>
      <w:r w:rsidR="0082668D">
        <w:rPr>
          <w:rFonts w:ascii="ＭＳ 明朝" w:eastAsia="ＭＳ 明朝" w:hAnsi="ＭＳ 明朝" w:hint="eastAsia"/>
          <w:sz w:val="24"/>
        </w:rPr>
        <w:t>メタルスクエア倉庫棟内</w:t>
      </w:r>
      <w:r>
        <w:rPr>
          <w:rFonts w:ascii="ＭＳ 明朝" w:eastAsia="ＭＳ 明朝" w:hAnsi="ＭＳ 明朝" w:hint="eastAsia"/>
          <w:sz w:val="24"/>
        </w:rPr>
        <w:t>における車両通行の安全性向上および効率改善を目的と</w:t>
      </w:r>
      <w:r w:rsidR="0082668D">
        <w:rPr>
          <w:rFonts w:ascii="ＭＳ 明朝" w:eastAsia="ＭＳ 明朝" w:hAnsi="ＭＳ 明朝" w:hint="eastAsia"/>
          <w:sz w:val="24"/>
        </w:rPr>
        <w:t>して</w:t>
      </w:r>
      <w:r>
        <w:rPr>
          <w:rFonts w:ascii="ＭＳ 明朝" w:eastAsia="ＭＳ 明朝" w:hAnsi="ＭＳ 明朝" w:hint="eastAsia"/>
          <w:sz w:val="24"/>
        </w:rPr>
        <w:t>、</w:t>
      </w:r>
      <w:r w:rsidR="0082668D">
        <w:rPr>
          <w:rFonts w:ascii="ＭＳ 明朝" w:eastAsia="ＭＳ 明朝" w:hAnsi="ＭＳ 明朝" w:hint="eastAsia"/>
          <w:sz w:val="24"/>
        </w:rPr>
        <w:t>ルールの一部を改訂させていただくことになりました。</w:t>
      </w:r>
    </w:p>
    <w:p w14:paraId="263E04A7" w14:textId="0F643D95" w:rsidR="00A35053" w:rsidRDefault="00A35053" w:rsidP="00A35053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つきましては、以下の通り</w:t>
      </w:r>
      <w:r w:rsidR="0082668D">
        <w:rPr>
          <w:rFonts w:ascii="ＭＳ 明朝" w:eastAsia="ＭＳ 明朝" w:hAnsi="ＭＳ 明朝" w:hint="eastAsia"/>
          <w:sz w:val="24"/>
        </w:rPr>
        <w:t>改定</w:t>
      </w:r>
      <w:r>
        <w:rPr>
          <w:rFonts w:ascii="ＭＳ 明朝" w:eastAsia="ＭＳ 明朝" w:hAnsi="ＭＳ 明朝" w:hint="eastAsia"/>
          <w:sz w:val="24"/>
        </w:rPr>
        <w:t>内容をご案内いたします。ご不便をおかけいたしますが、ご理解とご協力を賜りますようお願い申し上げます。</w:t>
      </w:r>
    </w:p>
    <w:p w14:paraId="139B44B1" w14:textId="55A9F01A" w:rsidR="00FA2728" w:rsidRDefault="00FA2728" w:rsidP="00A35053">
      <w:pPr>
        <w:spacing w:after="0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　敬具</w:t>
      </w:r>
    </w:p>
    <w:p w14:paraId="0F9E3D0A" w14:textId="77777777" w:rsidR="00A35053" w:rsidRDefault="00A35053" w:rsidP="00FA2728">
      <w:pPr>
        <w:spacing w:after="0"/>
        <w:rPr>
          <w:rFonts w:ascii="ＭＳ 明朝" w:eastAsia="ＭＳ 明朝" w:hAnsi="ＭＳ 明朝"/>
          <w:sz w:val="24"/>
        </w:rPr>
      </w:pPr>
    </w:p>
    <w:p w14:paraId="22E1BD8E" w14:textId="36CF858A" w:rsidR="00A35053" w:rsidRDefault="00A35053" w:rsidP="006A5820">
      <w:pPr>
        <w:spacing w:after="0"/>
        <w:ind w:firstLineChars="100" w:firstLine="24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086CAAC6" w14:textId="77777777" w:rsidR="00A35053" w:rsidRDefault="00A35053" w:rsidP="00A35053">
      <w:pPr>
        <w:spacing w:after="0"/>
        <w:rPr>
          <w:rFonts w:ascii="ＭＳ 明朝" w:eastAsia="ＭＳ 明朝" w:hAnsi="ＭＳ 明朝"/>
          <w:sz w:val="24"/>
        </w:rPr>
      </w:pPr>
    </w:p>
    <w:p w14:paraId="5E26A8C8" w14:textId="1A8B8D4E" w:rsidR="00A35053" w:rsidRDefault="00A35053" w:rsidP="00A35053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640B9F">
        <w:rPr>
          <w:rFonts w:ascii="ＭＳ 明朝" w:eastAsia="ＭＳ 明朝" w:hAnsi="ＭＳ 明朝" w:hint="eastAsia"/>
          <w:sz w:val="24"/>
        </w:rPr>
        <w:t>改定</w:t>
      </w:r>
      <w:r>
        <w:rPr>
          <w:rFonts w:ascii="ＭＳ 明朝" w:eastAsia="ＭＳ 明朝" w:hAnsi="ＭＳ 明朝" w:hint="eastAsia"/>
          <w:sz w:val="24"/>
        </w:rPr>
        <w:t>日】</w:t>
      </w:r>
    </w:p>
    <w:p w14:paraId="446D7DB3" w14:textId="739229E6" w:rsidR="00A35053" w:rsidRDefault="00A35053" w:rsidP="00A35053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２０２５年</w:t>
      </w:r>
      <w:r w:rsidR="0082668D">
        <w:rPr>
          <w:rFonts w:ascii="ＭＳ 明朝" w:eastAsia="ＭＳ 明朝" w:hAnsi="ＭＳ 明朝" w:hint="eastAsia"/>
          <w:sz w:val="24"/>
        </w:rPr>
        <w:t>１０</w:t>
      </w:r>
      <w:r>
        <w:rPr>
          <w:rFonts w:ascii="ＭＳ 明朝" w:eastAsia="ＭＳ 明朝" w:hAnsi="ＭＳ 明朝" w:hint="eastAsia"/>
          <w:sz w:val="24"/>
        </w:rPr>
        <w:t>月</w:t>
      </w:r>
      <w:r w:rsidR="0082668D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日</w:t>
      </w:r>
      <w:r w:rsidR="0082668D">
        <w:rPr>
          <w:rFonts w:ascii="ＭＳ 明朝" w:eastAsia="ＭＳ 明朝" w:hAnsi="ＭＳ 明朝" w:hint="eastAsia"/>
          <w:sz w:val="24"/>
        </w:rPr>
        <w:t xml:space="preserve">　水</w:t>
      </w:r>
      <w:r>
        <w:rPr>
          <w:rFonts w:ascii="ＭＳ 明朝" w:eastAsia="ＭＳ 明朝" w:hAnsi="ＭＳ 明朝" w:hint="eastAsia"/>
          <w:sz w:val="24"/>
        </w:rPr>
        <w:t>曜日</w:t>
      </w:r>
      <w:r w:rsidR="0082668D">
        <w:rPr>
          <w:rFonts w:ascii="ＭＳ 明朝" w:eastAsia="ＭＳ 明朝" w:hAnsi="ＭＳ 明朝" w:hint="eastAsia"/>
          <w:sz w:val="24"/>
        </w:rPr>
        <w:t>より</w:t>
      </w:r>
    </w:p>
    <w:p w14:paraId="60453D92" w14:textId="77777777" w:rsidR="006A5820" w:rsidRDefault="006A5820" w:rsidP="00A35053">
      <w:pPr>
        <w:spacing w:after="0"/>
        <w:rPr>
          <w:rFonts w:ascii="ＭＳ 明朝" w:eastAsia="ＭＳ 明朝" w:hAnsi="ＭＳ 明朝"/>
          <w:sz w:val="24"/>
        </w:rPr>
      </w:pPr>
    </w:p>
    <w:p w14:paraId="208C275D" w14:textId="20D596FC" w:rsidR="00A35053" w:rsidRDefault="00A35053" w:rsidP="00A35053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</w:t>
      </w:r>
      <w:r w:rsidR="00640B9F">
        <w:rPr>
          <w:rFonts w:ascii="ＭＳ 明朝" w:eastAsia="ＭＳ 明朝" w:hAnsi="ＭＳ 明朝" w:hint="eastAsia"/>
          <w:sz w:val="24"/>
        </w:rPr>
        <w:t>改定</w:t>
      </w:r>
      <w:r>
        <w:rPr>
          <w:rFonts w:ascii="ＭＳ 明朝" w:eastAsia="ＭＳ 明朝" w:hAnsi="ＭＳ 明朝" w:hint="eastAsia"/>
          <w:sz w:val="24"/>
        </w:rPr>
        <w:t>内容】</w:t>
      </w:r>
    </w:p>
    <w:p w14:paraId="44EE2E57" w14:textId="42DF1CB6" w:rsidR="0082668D" w:rsidRDefault="00640B9F" w:rsidP="00640B9F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改定前　</w:t>
      </w:r>
      <w:r w:rsidR="0082668D">
        <w:rPr>
          <w:rFonts w:ascii="ＭＳ 明朝" w:eastAsia="ＭＳ 明朝" w:hAnsi="ＭＳ 明朝" w:hint="eastAsia"/>
          <w:sz w:val="24"/>
        </w:rPr>
        <w:t>左：</w:t>
      </w:r>
      <w:r>
        <w:rPr>
          <w:rFonts w:ascii="ＭＳ 明朝" w:eastAsia="ＭＳ 明朝" w:hAnsi="ＭＳ 明朝" w:hint="eastAsia"/>
          <w:sz w:val="24"/>
        </w:rPr>
        <w:t>停止車線　　右：走行車線</w:t>
      </w:r>
    </w:p>
    <w:p w14:paraId="1F8AA2D8" w14:textId="42354D41" w:rsidR="00640B9F" w:rsidRPr="00175FAD" w:rsidRDefault="00640B9F" w:rsidP="00640B9F">
      <w:pPr>
        <w:spacing w:after="0"/>
        <w:rPr>
          <w:rFonts w:ascii="ＭＳ 明朝" w:eastAsia="ＭＳ 明朝" w:hAnsi="ＭＳ 明朝"/>
          <w:b/>
          <w:bCs/>
          <w:sz w:val="24"/>
          <w:u w:val="single"/>
        </w:rPr>
      </w:pPr>
      <w:r w:rsidRPr="00175FAD">
        <w:rPr>
          <w:rFonts w:ascii="ＭＳ 明朝" w:eastAsia="ＭＳ 明朝" w:hAnsi="ＭＳ 明朝" w:hint="eastAsia"/>
          <w:b/>
          <w:bCs/>
          <w:sz w:val="24"/>
          <w:u w:val="single"/>
        </w:rPr>
        <w:t>改定後　左：走行車線　　右：停止車線</w:t>
      </w:r>
    </w:p>
    <w:p w14:paraId="28F28B0B" w14:textId="5F010373" w:rsidR="00A35053" w:rsidRDefault="0082668D" w:rsidP="00A35053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A35053">
        <w:rPr>
          <w:rFonts w:ascii="ＭＳ 明朝" w:eastAsia="ＭＳ 明朝" w:hAnsi="ＭＳ 明朝" w:hint="eastAsia"/>
          <w:sz w:val="24"/>
        </w:rPr>
        <w:t>停止車線と走行車線を左右逆に変更</w:t>
      </w:r>
    </w:p>
    <w:p w14:paraId="0E96B02F" w14:textId="77777777" w:rsidR="006A5820" w:rsidRDefault="006A5820" w:rsidP="00A35053">
      <w:pPr>
        <w:spacing w:after="0"/>
        <w:rPr>
          <w:rFonts w:ascii="ＭＳ 明朝" w:eastAsia="ＭＳ 明朝" w:hAnsi="ＭＳ 明朝"/>
          <w:sz w:val="24"/>
        </w:rPr>
      </w:pPr>
    </w:p>
    <w:p w14:paraId="1341DCE8" w14:textId="54BC2C41" w:rsidR="00640B9F" w:rsidRDefault="00640B9F" w:rsidP="00A35053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引き続き、納品は９時３０分からの受け入れとなります。</w:t>
      </w:r>
    </w:p>
    <w:p w14:paraId="04C1F426" w14:textId="4B4A7497" w:rsidR="00BE50C7" w:rsidRDefault="00640B9F" w:rsidP="00A35053">
      <w:pPr>
        <w:spacing w:after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また、</w:t>
      </w:r>
      <w:r w:rsidR="00A35053">
        <w:rPr>
          <w:rFonts w:ascii="ＭＳ 明朝" w:eastAsia="ＭＳ 明朝" w:hAnsi="ＭＳ 明朝" w:hint="eastAsia"/>
          <w:sz w:val="24"/>
        </w:rPr>
        <w:t>構内は徐行運転(時速１０ｋｍ以下)を厳守してください。</w:t>
      </w:r>
    </w:p>
    <w:p w14:paraId="2851038D" w14:textId="77777777" w:rsidR="006A5820" w:rsidRDefault="006A5820" w:rsidP="00A35053">
      <w:pPr>
        <w:spacing w:after="0"/>
        <w:rPr>
          <w:rFonts w:ascii="ＭＳ 明朝" w:eastAsia="ＭＳ 明朝" w:hAnsi="ＭＳ 明朝"/>
          <w:sz w:val="24"/>
        </w:rPr>
      </w:pPr>
    </w:p>
    <w:p w14:paraId="4448A970" w14:textId="5D63D649" w:rsidR="00A35053" w:rsidRDefault="00A35053" w:rsidP="00A35053">
      <w:pPr>
        <w:spacing w:after="0"/>
        <w:rPr>
          <w:rFonts w:ascii="ＭＳ 明朝" w:eastAsia="ＭＳ 明朝" w:hAnsi="ＭＳ 明朝"/>
          <w:sz w:val="24"/>
        </w:rPr>
      </w:pPr>
      <w:r w:rsidRPr="00A35053">
        <w:rPr>
          <w:rFonts w:ascii="ＭＳ 明朝" w:eastAsia="ＭＳ 明朝" w:hAnsi="ＭＳ 明朝" w:hint="eastAsia"/>
          <w:sz w:val="24"/>
        </w:rPr>
        <w:t>※ご不明な点につきましては、事業推進部までお問合せください。</w:t>
      </w:r>
    </w:p>
    <w:p w14:paraId="5B565F52" w14:textId="77777777" w:rsidR="006A5820" w:rsidRPr="006A5820" w:rsidRDefault="006A5820" w:rsidP="00A35053">
      <w:pPr>
        <w:spacing w:after="0"/>
        <w:rPr>
          <w:rFonts w:ascii="ＭＳ 明朝" w:eastAsia="ＭＳ 明朝" w:hAnsi="ＭＳ 明朝"/>
          <w:sz w:val="24"/>
        </w:rPr>
      </w:pPr>
    </w:p>
    <w:p w14:paraId="329911B8" w14:textId="77777777" w:rsidR="00A35053" w:rsidRPr="006A5820" w:rsidRDefault="00A35053" w:rsidP="00A35053">
      <w:pPr>
        <w:spacing w:after="0"/>
        <w:ind w:leftChars="372" w:left="818" w:firstLineChars="900" w:firstLine="2160"/>
        <w:rPr>
          <w:rFonts w:ascii="ＭＳ 明朝" w:eastAsia="ＭＳ 明朝" w:hAnsi="ＭＳ 明朝"/>
          <w:sz w:val="24"/>
        </w:rPr>
      </w:pPr>
      <w:r w:rsidRPr="00A35053">
        <w:rPr>
          <w:rFonts w:ascii="ＭＳ 明朝" w:eastAsia="ＭＳ 明朝" w:hAnsi="ＭＳ 明朝" w:hint="eastAsia"/>
          <w:sz w:val="24"/>
        </w:rPr>
        <w:t xml:space="preserve">お問合せ電話番号　</w:t>
      </w:r>
      <w:r w:rsidRPr="006A5820">
        <w:rPr>
          <w:rFonts w:ascii="ＭＳ 明朝" w:eastAsia="ＭＳ 明朝" w:hAnsi="ＭＳ 明朝" w:hint="eastAsia"/>
          <w:sz w:val="24"/>
        </w:rPr>
        <w:t>０５２-６１４-７３０１</w:t>
      </w:r>
    </w:p>
    <w:p w14:paraId="501379AB" w14:textId="0632ADEB" w:rsidR="00A35053" w:rsidRPr="004E5C3B" w:rsidRDefault="00A35053" w:rsidP="00FA2728">
      <w:pPr>
        <w:pStyle w:val="ae"/>
        <w:ind w:right="104"/>
        <w:rPr>
          <w:rFonts w:ascii="ＭＳ 明朝" w:hAnsi="ＭＳ 明朝"/>
          <w:sz w:val="24"/>
        </w:rPr>
      </w:pPr>
      <w:r w:rsidRPr="00E851CA">
        <w:rPr>
          <w:rFonts w:ascii="ＭＳ 明朝" w:hAnsi="ＭＳ 明朝" w:hint="eastAsia"/>
          <w:sz w:val="24"/>
        </w:rPr>
        <w:t>以上</w:t>
      </w:r>
    </w:p>
    <w:sectPr w:rsidR="00A35053" w:rsidRPr="004E5C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7E"/>
    <w:rsid w:val="001157AB"/>
    <w:rsid w:val="00172DB7"/>
    <w:rsid w:val="00175FAD"/>
    <w:rsid w:val="001B397E"/>
    <w:rsid w:val="002D242E"/>
    <w:rsid w:val="004E5C3B"/>
    <w:rsid w:val="00640B9F"/>
    <w:rsid w:val="006A5820"/>
    <w:rsid w:val="00776BD2"/>
    <w:rsid w:val="0082668D"/>
    <w:rsid w:val="00A35053"/>
    <w:rsid w:val="00B003BE"/>
    <w:rsid w:val="00BC2465"/>
    <w:rsid w:val="00BE50C7"/>
    <w:rsid w:val="00CD098F"/>
    <w:rsid w:val="00E326BA"/>
    <w:rsid w:val="00EE20C0"/>
    <w:rsid w:val="00FA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58225"/>
  <w15:chartTrackingRefBased/>
  <w15:docId w15:val="{70102BE2-CB02-44EF-A536-51B393B5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9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9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9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9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9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9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9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9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9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9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3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3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3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3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39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39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3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3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3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9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39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39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397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E5C3B"/>
  </w:style>
  <w:style w:type="character" w:customStyle="1" w:styleId="ab">
    <w:name w:val="日付 (文字)"/>
    <w:basedOn w:val="a0"/>
    <w:link w:val="aa"/>
    <w:uiPriority w:val="99"/>
    <w:semiHidden/>
    <w:rsid w:val="004E5C3B"/>
  </w:style>
  <w:style w:type="paragraph" w:styleId="ac">
    <w:name w:val="Salutation"/>
    <w:basedOn w:val="a"/>
    <w:next w:val="a"/>
    <w:link w:val="ad"/>
    <w:rsid w:val="004E5C3B"/>
    <w:pPr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d">
    <w:name w:val="挨拶文 (文字)"/>
    <w:basedOn w:val="a0"/>
    <w:link w:val="ac"/>
    <w:rsid w:val="004E5C3B"/>
    <w:rPr>
      <w:rFonts w:ascii="Century" w:eastAsia="ＭＳ 明朝" w:hAnsi="Century" w:cs="Times New Roman"/>
      <w:sz w:val="21"/>
      <w14:ligatures w14:val="none"/>
    </w:rPr>
  </w:style>
  <w:style w:type="paragraph" w:styleId="ae">
    <w:name w:val="Closing"/>
    <w:basedOn w:val="a"/>
    <w:link w:val="af"/>
    <w:rsid w:val="00A35053"/>
    <w:pPr>
      <w:spacing w:after="0" w:line="240" w:lineRule="auto"/>
      <w:jc w:val="right"/>
    </w:pPr>
    <w:rPr>
      <w:rFonts w:ascii="Century" w:eastAsia="ＭＳ 明朝" w:hAnsi="Century" w:cs="Times New Roman"/>
      <w:sz w:val="21"/>
      <w14:ligatures w14:val="none"/>
    </w:rPr>
  </w:style>
  <w:style w:type="character" w:customStyle="1" w:styleId="af">
    <w:name w:val="結語 (文字)"/>
    <w:basedOn w:val="a0"/>
    <w:link w:val="ae"/>
    <w:rsid w:val="00A35053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IKN611 三浦慎</dc:creator>
  <cp:keywords/>
  <dc:description/>
  <cp:lastModifiedBy>IKN606 酒向芳之</cp:lastModifiedBy>
  <cp:revision>2</cp:revision>
  <dcterms:created xsi:type="dcterms:W3CDTF">2025-08-19T00:46:00Z</dcterms:created>
  <dcterms:modified xsi:type="dcterms:W3CDTF">2025-08-19T00:46:00Z</dcterms:modified>
</cp:coreProperties>
</file>